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7AF" w:rsidRDefault="005437AF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437AF" w:rsidRDefault="005437AF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437AF" w:rsidRDefault="005437AF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437AF" w:rsidRDefault="005437AF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437AF" w:rsidRDefault="005437AF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437AF" w:rsidRDefault="005437AF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437AF" w:rsidRDefault="005437AF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437AF" w:rsidRDefault="005437AF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437AF" w:rsidRDefault="005437AF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437AF" w:rsidRDefault="009F7499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5437AF" w:rsidRDefault="005437AF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eastAsia="zh-TW"/>
        </w:rPr>
      </w:pPr>
    </w:p>
    <w:p w:rsidR="005437AF" w:rsidRDefault="009F7499">
      <w:pPr>
        <w:pStyle w:val="Af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437AF" w:rsidRDefault="005437AF">
      <w:pPr>
        <w:pStyle w:val="Af"/>
        <w:spacing w:line="540" w:lineRule="exact"/>
        <w:jc w:val="center"/>
        <w:rPr>
          <w:kern w:val="0"/>
          <w:sz w:val="30"/>
          <w:szCs w:val="30"/>
        </w:rPr>
      </w:pPr>
    </w:p>
    <w:p w:rsidR="005437AF" w:rsidRDefault="005437AF">
      <w:pPr>
        <w:pStyle w:val="Af"/>
        <w:spacing w:line="540" w:lineRule="exact"/>
        <w:jc w:val="center"/>
        <w:rPr>
          <w:kern w:val="0"/>
          <w:sz w:val="30"/>
          <w:szCs w:val="30"/>
        </w:rPr>
      </w:pPr>
    </w:p>
    <w:p w:rsidR="005437AF" w:rsidRDefault="005437AF">
      <w:pPr>
        <w:pStyle w:val="Af"/>
        <w:spacing w:line="540" w:lineRule="exact"/>
        <w:jc w:val="center"/>
        <w:rPr>
          <w:kern w:val="0"/>
          <w:sz w:val="30"/>
          <w:szCs w:val="30"/>
        </w:rPr>
      </w:pPr>
    </w:p>
    <w:p w:rsidR="005437AF" w:rsidRDefault="005437AF">
      <w:pPr>
        <w:pStyle w:val="Af"/>
        <w:spacing w:line="540" w:lineRule="exact"/>
        <w:jc w:val="center"/>
        <w:rPr>
          <w:kern w:val="0"/>
          <w:sz w:val="30"/>
          <w:szCs w:val="30"/>
        </w:rPr>
      </w:pPr>
    </w:p>
    <w:p w:rsidR="005437AF" w:rsidRDefault="005437AF">
      <w:pPr>
        <w:pStyle w:val="Af"/>
        <w:spacing w:line="540" w:lineRule="exact"/>
        <w:jc w:val="center"/>
        <w:rPr>
          <w:kern w:val="0"/>
          <w:sz w:val="30"/>
          <w:szCs w:val="30"/>
        </w:rPr>
      </w:pPr>
    </w:p>
    <w:p w:rsidR="005437AF" w:rsidRDefault="005437AF">
      <w:pPr>
        <w:pStyle w:val="Af"/>
        <w:spacing w:line="540" w:lineRule="exact"/>
        <w:rPr>
          <w:kern w:val="0"/>
          <w:sz w:val="30"/>
          <w:szCs w:val="30"/>
        </w:rPr>
      </w:pPr>
    </w:p>
    <w:p w:rsidR="005437AF" w:rsidRDefault="005437AF">
      <w:pPr>
        <w:pStyle w:val="Af"/>
        <w:spacing w:line="540" w:lineRule="exact"/>
        <w:rPr>
          <w:kern w:val="0"/>
          <w:sz w:val="30"/>
          <w:szCs w:val="30"/>
        </w:rPr>
      </w:pPr>
    </w:p>
    <w:p w:rsidR="005437AF" w:rsidRDefault="009F7499" w:rsidP="00DD147D">
      <w:pPr>
        <w:pStyle w:val="Af"/>
        <w:spacing w:line="700" w:lineRule="exact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257E7D">
        <w:rPr>
          <w:rFonts w:ascii="仿宋_GB2312" w:eastAsia="仿宋_GB2312" w:hAnsi="仿宋_GB2312" w:cs="仿宋_GB2312" w:hint="eastAsia"/>
          <w:kern w:val="0"/>
          <w:sz w:val="36"/>
          <w:szCs w:val="36"/>
        </w:rPr>
        <w:t>依格孜牙乡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工作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经费项目</w:t>
      </w:r>
    </w:p>
    <w:p w:rsidR="005437AF" w:rsidRDefault="009F7499" w:rsidP="00DD147D">
      <w:pPr>
        <w:pStyle w:val="Af"/>
        <w:spacing w:line="700" w:lineRule="exact"/>
        <w:jc w:val="left"/>
        <w:rPr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英吉沙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县</w:t>
      </w:r>
      <w:r w:rsidR="00DD147D">
        <w:rPr>
          <w:rFonts w:ascii="仿宋_GB2312" w:eastAsia="仿宋_GB2312" w:hAnsi="仿宋_GB2312" w:cs="仿宋_GB2312" w:hint="eastAsia"/>
          <w:kern w:val="0"/>
          <w:sz w:val="36"/>
          <w:szCs w:val="36"/>
        </w:rPr>
        <w:t>依格孜牙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乡人民政府</w:t>
      </w:r>
    </w:p>
    <w:p w:rsidR="005437AF" w:rsidRDefault="009F7499">
      <w:pPr>
        <w:pStyle w:val="Af"/>
        <w:spacing w:line="70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</w:p>
    <w:p w:rsidR="005437AF" w:rsidRDefault="009F7499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2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DD147D">
        <w:rPr>
          <w:rFonts w:ascii="仿宋_GB2312" w:eastAsia="仿宋_GB2312" w:hAnsi="仿宋_GB2312" w:cs="仿宋_GB2312" w:hint="eastAsia"/>
          <w:kern w:val="0"/>
          <w:sz w:val="32"/>
          <w:szCs w:val="36"/>
        </w:rPr>
        <w:t>石宝</w:t>
      </w:r>
    </w:p>
    <w:p w:rsidR="005437AF" w:rsidRDefault="009F7499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5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437AF" w:rsidRDefault="009F7499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DE7BF1" w:rsidRDefault="00DE7BF1" w:rsidP="00DE7BF1">
      <w:pPr>
        <w:adjustRightInd w:val="0"/>
        <w:snapToGrid w:val="0"/>
        <w:spacing w:line="570" w:lineRule="exact"/>
        <w:ind w:firstLineChars="200" w:firstLine="627"/>
        <w:rPr>
          <w:rStyle w:val="a9"/>
          <w:rFonts w:ascii="仿宋" w:eastAsia="仿宋" w:hAnsi="仿宋"/>
          <w:b w:val="0"/>
          <w:color w:val="000000"/>
          <w:spacing w:val="-4"/>
          <w:sz w:val="32"/>
          <w:szCs w:val="32"/>
        </w:rPr>
      </w:pPr>
      <w:r w:rsidRPr="007D79D4">
        <w:rPr>
          <w:rStyle w:val="a9"/>
          <w:rFonts w:ascii="仿宋" w:eastAsia="仿宋" w:hAnsi="仿宋" w:hint="eastAsia"/>
          <w:color w:val="000000"/>
          <w:spacing w:val="-4"/>
          <w:sz w:val="32"/>
          <w:szCs w:val="32"/>
        </w:rPr>
        <w:t>依格孜牙乡。位于县境南部，距县城</w:t>
      </w:r>
      <w:r w:rsidRPr="007D79D4">
        <w:rPr>
          <w:rStyle w:val="a9"/>
          <w:rFonts w:ascii="仿宋" w:eastAsia="仿宋" w:hAnsi="仿宋"/>
          <w:color w:val="000000"/>
          <w:spacing w:val="-4"/>
          <w:sz w:val="32"/>
          <w:szCs w:val="32"/>
        </w:rPr>
        <w:t>40</w:t>
      </w:r>
      <w:r w:rsidRPr="007D79D4">
        <w:rPr>
          <w:rStyle w:val="a9"/>
          <w:rFonts w:ascii="仿宋" w:eastAsia="仿宋" w:hAnsi="仿宋" w:hint="eastAsia"/>
          <w:color w:val="000000"/>
          <w:spacing w:val="-4"/>
          <w:sz w:val="32"/>
          <w:szCs w:val="32"/>
        </w:rPr>
        <w:t>公里，面积</w:t>
      </w:r>
      <w:r w:rsidRPr="007D79D4">
        <w:rPr>
          <w:rStyle w:val="a9"/>
          <w:rFonts w:ascii="仿宋" w:eastAsia="仿宋" w:hAnsi="仿宋"/>
          <w:color w:val="000000"/>
          <w:spacing w:val="-4"/>
          <w:sz w:val="32"/>
          <w:szCs w:val="32"/>
        </w:rPr>
        <w:t>245</w:t>
      </w:r>
      <w:r w:rsidRPr="007D79D4">
        <w:rPr>
          <w:rStyle w:val="a9"/>
          <w:rFonts w:ascii="仿宋" w:eastAsia="仿宋" w:hAnsi="仿宋" w:hint="eastAsia"/>
          <w:color w:val="000000"/>
          <w:spacing w:val="-4"/>
          <w:sz w:val="32"/>
          <w:szCs w:val="32"/>
        </w:rPr>
        <w:t>平方公里，人口</w:t>
      </w:r>
      <w:r w:rsidRPr="007D79D4">
        <w:rPr>
          <w:rStyle w:val="a9"/>
          <w:rFonts w:ascii="仿宋" w:eastAsia="仿宋" w:hAnsi="仿宋"/>
          <w:color w:val="000000"/>
          <w:spacing w:val="-4"/>
          <w:sz w:val="32"/>
          <w:szCs w:val="32"/>
        </w:rPr>
        <w:t>0.7</w:t>
      </w:r>
      <w:r w:rsidRPr="007D79D4">
        <w:rPr>
          <w:rStyle w:val="a9"/>
          <w:rFonts w:ascii="仿宋" w:eastAsia="仿宋" w:hAnsi="仿宋" w:hint="eastAsia"/>
          <w:color w:val="000000"/>
          <w:spacing w:val="-4"/>
          <w:sz w:val="32"/>
          <w:szCs w:val="32"/>
        </w:rPr>
        <w:t>余万，均为维吾尔族。辖</w:t>
      </w:r>
      <w:r w:rsidRPr="007D79D4">
        <w:rPr>
          <w:rStyle w:val="a9"/>
          <w:rFonts w:ascii="仿宋" w:eastAsia="仿宋" w:hAnsi="仿宋"/>
          <w:color w:val="000000"/>
          <w:spacing w:val="-4"/>
          <w:sz w:val="32"/>
          <w:szCs w:val="32"/>
        </w:rPr>
        <w:t>4</w:t>
      </w:r>
      <w:r w:rsidRPr="007D79D4">
        <w:rPr>
          <w:rStyle w:val="a9"/>
          <w:rFonts w:ascii="仿宋" w:eastAsia="仿宋" w:hAnsi="仿宋" w:hint="eastAsia"/>
          <w:color w:val="000000"/>
          <w:spacing w:val="-4"/>
          <w:sz w:val="32"/>
          <w:szCs w:val="32"/>
        </w:rPr>
        <w:t>个村委会。地处依格孜牙河下游，大部分为戈壁。有铁、铝、石灰石、煤、铅、石膏等矿产资源，有面粉加工、拖拉机修理厂、水泥厂等乡镇企业。主要农作物有小麦、玉米、棉花、油料等。干鲜果品以梨、杏、巴旦木为多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保障乡政府各项工作正常运转，完成好县委、县政府交办的各项工作任务，积极发挥政府职能，按照上级要求，保证社会治安综合治理各项工作要求落实到位。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本项目性质为新增项目。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本项目主要用于乡政府开展各项工作的经费保障，包括基层组织建设工作、宣传工作、社会保障工作、维护社会治安工作等。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437AF" w:rsidRDefault="00257E7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依格孜牙</w:t>
      </w:r>
      <w:r w:rsidR="009F7499">
        <w:rPr>
          <w:rFonts w:ascii="仿宋" w:eastAsia="仿宋" w:hAnsi="仿宋" w:hint="eastAsia"/>
          <w:bCs/>
          <w:spacing w:val="-4"/>
          <w:sz w:val="32"/>
          <w:szCs w:val="32"/>
        </w:rPr>
        <w:t>乡工作经费项目预算安排总额为</w:t>
      </w:r>
      <w:r w:rsidR="00682210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 w:rsidR="009F7499">
        <w:rPr>
          <w:rFonts w:ascii="仿宋" w:eastAsia="仿宋" w:hAnsi="仿宋" w:hint="eastAsia"/>
          <w:bCs/>
          <w:spacing w:val="-4"/>
          <w:sz w:val="32"/>
          <w:szCs w:val="32"/>
        </w:rPr>
        <w:t>万元，全部为财政资金</w:t>
      </w:r>
      <w:r w:rsidR="00682210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 w:rsidR="009F7499">
        <w:rPr>
          <w:rFonts w:ascii="仿宋" w:eastAsia="仿宋" w:hAnsi="仿宋" w:hint="eastAsia"/>
          <w:bCs/>
          <w:spacing w:val="-4"/>
          <w:sz w:val="32"/>
          <w:szCs w:val="32"/>
        </w:rPr>
        <w:t>万元，，2018年实际收到预算资金</w:t>
      </w:r>
      <w:r w:rsidR="00682210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 w:rsidR="009F7499"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本项目实际支付资金</w:t>
      </w:r>
      <w:r w:rsidR="00682210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。项目资金主要用于支付办公开支费用</w:t>
      </w:r>
      <w:r w:rsidR="00682210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项目支出符合</w:t>
      </w:r>
      <w:r w:rsidR="00682210">
        <w:rPr>
          <w:rFonts w:ascii="仿宋" w:eastAsia="仿宋" w:hAnsi="仿宋" w:hint="eastAsia"/>
          <w:bCs/>
          <w:spacing w:val="-4"/>
          <w:sz w:val="32"/>
          <w:szCs w:val="32"/>
        </w:rPr>
        <w:t>依格孜牙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为保证项目质量和成本控制，项目在实施过程中，就由本项目相关人员对各项费用的支出真实性、合理性进行了评估，并对第三方提供服务项目进行了验收，检查验收合格后按合同规定支付款项。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项目实施过程中，由乡政府办公室具体实施该项目，并联合财务室不定期对项目进度情况进行督导检查，对检查过程中发现的问题及时督促整改，确保了项目按时保质完成。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lastRenderedPageBreak/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，指标完成率为98%。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经济性：本项目投入资金能够基本保障各项目内容的实施，根据第三方提供服务报价标准，本单位组织相关人员进行了成本核查，通过协商，减少支出。</w:t>
      </w:r>
      <w:bookmarkStart w:id="0" w:name="_GoBack"/>
      <w:bookmarkEnd w:id="0"/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效率性：能够紧跟项目实施进度完成资金支付，有效保障项目实施。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效益性：能够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保障乡政府各项工作正常运转，完成好县委、县政府交办的各项工作任务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本项目为一年期</w:t>
      </w:r>
      <w:r>
        <w:rPr>
          <w:rFonts w:ascii="仿宋" w:eastAsia="仿宋" w:hAnsi="仿宋"/>
          <w:bCs/>
          <w:spacing w:val="-4"/>
          <w:sz w:val="32"/>
          <w:szCs w:val="32"/>
        </w:rPr>
        <w:t>短期性项目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，本年度已完成项目实施，不存在项目</w:t>
      </w:r>
      <w:r>
        <w:rPr>
          <w:rFonts w:ascii="仿宋" w:eastAsia="仿宋" w:hAnsi="仿宋"/>
          <w:bCs/>
          <w:spacing w:val="-4"/>
          <w:sz w:val="32"/>
          <w:szCs w:val="32"/>
        </w:rPr>
        <w:t>的移交和后续管理。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1、主要经验及做法：组织专门人员加强对项目资金的管理，由专业财务人员对项目资金进行核算，加强成本控制。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2、存在的问题：项目覆盖内容广泛，涉及业务多、小，不利于成本控制。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3、建议：加强与第三方的合作，专业工作由专业人士负责，减少政府干部的工作量。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无其他说明内容。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682210">
        <w:rPr>
          <w:rFonts w:ascii="仿宋" w:eastAsia="仿宋" w:hAnsi="仿宋" w:hint="eastAsia"/>
          <w:spacing w:val="-4"/>
          <w:sz w:val="32"/>
          <w:szCs w:val="32"/>
        </w:rPr>
        <w:t>依格孜牙</w:t>
      </w:r>
      <w:r>
        <w:rPr>
          <w:rFonts w:ascii="仿宋" w:eastAsia="仿宋" w:hAnsi="仿宋" w:hint="eastAsia"/>
          <w:spacing w:val="-4"/>
          <w:sz w:val="32"/>
          <w:szCs w:val="32"/>
        </w:rPr>
        <w:t>乡工作经费项目资金的使用效率和效果，项目管理过程是否规范，是否完成了预期绩效目标等。同时，通过开展自我评价来总结经验和教训，为</w:t>
      </w:r>
      <w:r w:rsidR="00682210">
        <w:rPr>
          <w:rFonts w:ascii="仿宋" w:eastAsia="仿宋" w:hAnsi="仿宋" w:hint="eastAsia"/>
          <w:spacing w:val="-4"/>
          <w:sz w:val="32"/>
          <w:szCs w:val="32"/>
        </w:rPr>
        <w:t>依格孜牙</w:t>
      </w:r>
      <w:r>
        <w:rPr>
          <w:rFonts w:ascii="仿宋" w:eastAsia="仿宋" w:hAnsi="仿宋" w:hint="eastAsia"/>
          <w:spacing w:val="-4"/>
          <w:sz w:val="32"/>
          <w:szCs w:val="32"/>
        </w:rPr>
        <w:t>乡工作经费项目今后的开展提供参考建议。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437AF" w:rsidRDefault="009F7499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5437AF" w:rsidSect="005437A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F98" w:rsidRDefault="00B94F98" w:rsidP="005437AF">
      <w:r>
        <w:separator/>
      </w:r>
    </w:p>
  </w:endnote>
  <w:endnote w:type="continuationSeparator" w:id="0">
    <w:p w:rsidR="00B94F98" w:rsidRDefault="00B94F98" w:rsidP="00543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AF" w:rsidRDefault="005437AF">
    <w:pPr>
      <w:pStyle w:val="a5"/>
      <w:jc w:val="center"/>
    </w:pPr>
  </w:p>
  <w:p w:rsidR="005437AF" w:rsidRDefault="005437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F98" w:rsidRDefault="00B94F98" w:rsidP="005437AF">
      <w:r>
        <w:separator/>
      </w:r>
    </w:p>
  </w:footnote>
  <w:footnote w:type="continuationSeparator" w:id="0">
    <w:p w:rsidR="00B94F98" w:rsidRDefault="00B94F98" w:rsidP="005437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AF" w:rsidRDefault="005437AF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A58E2"/>
    <w:rsid w:val="001C3847"/>
    <w:rsid w:val="001F3031"/>
    <w:rsid w:val="00210A26"/>
    <w:rsid w:val="00257E7D"/>
    <w:rsid w:val="002953B0"/>
    <w:rsid w:val="002A2532"/>
    <w:rsid w:val="002A2D76"/>
    <w:rsid w:val="002A6042"/>
    <w:rsid w:val="00365250"/>
    <w:rsid w:val="0036624C"/>
    <w:rsid w:val="00385849"/>
    <w:rsid w:val="003D4A27"/>
    <w:rsid w:val="003F1A98"/>
    <w:rsid w:val="00437E14"/>
    <w:rsid w:val="004679D3"/>
    <w:rsid w:val="00471BE1"/>
    <w:rsid w:val="0050167F"/>
    <w:rsid w:val="00514506"/>
    <w:rsid w:val="005162F1"/>
    <w:rsid w:val="00516E80"/>
    <w:rsid w:val="00535153"/>
    <w:rsid w:val="005437AF"/>
    <w:rsid w:val="00575CFE"/>
    <w:rsid w:val="00583AFC"/>
    <w:rsid w:val="00587DDD"/>
    <w:rsid w:val="00592D09"/>
    <w:rsid w:val="00617180"/>
    <w:rsid w:val="00626C26"/>
    <w:rsid w:val="00627BC6"/>
    <w:rsid w:val="00675D58"/>
    <w:rsid w:val="00682210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16B9C"/>
    <w:rsid w:val="00826CA1"/>
    <w:rsid w:val="00835B7F"/>
    <w:rsid w:val="00855E3A"/>
    <w:rsid w:val="008628EE"/>
    <w:rsid w:val="00882985"/>
    <w:rsid w:val="008B0337"/>
    <w:rsid w:val="008E72EE"/>
    <w:rsid w:val="00922CB9"/>
    <w:rsid w:val="009350F7"/>
    <w:rsid w:val="009735F2"/>
    <w:rsid w:val="009B526F"/>
    <w:rsid w:val="009C1AFD"/>
    <w:rsid w:val="009D4BFB"/>
    <w:rsid w:val="009F4863"/>
    <w:rsid w:val="009F7499"/>
    <w:rsid w:val="00A26421"/>
    <w:rsid w:val="00A4293B"/>
    <w:rsid w:val="00A83BD5"/>
    <w:rsid w:val="00A977DF"/>
    <w:rsid w:val="00AA7A93"/>
    <w:rsid w:val="00AE6A23"/>
    <w:rsid w:val="00B06CA5"/>
    <w:rsid w:val="00B13FCF"/>
    <w:rsid w:val="00B41F61"/>
    <w:rsid w:val="00B5099B"/>
    <w:rsid w:val="00B55332"/>
    <w:rsid w:val="00B86E8C"/>
    <w:rsid w:val="00B94F98"/>
    <w:rsid w:val="00BC721B"/>
    <w:rsid w:val="00BE1A00"/>
    <w:rsid w:val="00C22CF0"/>
    <w:rsid w:val="00C56C72"/>
    <w:rsid w:val="00CA6457"/>
    <w:rsid w:val="00CC4442"/>
    <w:rsid w:val="00CC6E4D"/>
    <w:rsid w:val="00D17F2E"/>
    <w:rsid w:val="00D46194"/>
    <w:rsid w:val="00DD147D"/>
    <w:rsid w:val="00DE7BF1"/>
    <w:rsid w:val="00DF01CE"/>
    <w:rsid w:val="00E01293"/>
    <w:rsid w:val="00E027D1"/>
    <w:rsid w:val="00E769FE"/>
    <w:rsid w:val="00EA2CBE"/>
    <w:rsid w:val="00EF0527"/>
    <w:rsid w:val="00EF3FFA"/>
    <w:rsid w:val="00F32FEE"/>
    <w:rsid w:val="00F53E69"/>
    <w:rsid w:val="06865D86"/>
    <w:rsid w:val="36511C49"/>
    <w:rsid w:val="69C05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A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437AF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437AF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437AF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437AF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37AF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437AF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437AF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437AF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437AF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5437AF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5437A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437A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4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5437AF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5437AF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uiPriority w:val="99"/>
    <w:qFormat/>
    <w:rsid w:val="005437AF"/>
    <w:rPr>
      <w:b/>
      <w:bCs/>
    </w:rPr>
  </w:style>
  <w:style w:type="character" w:styleId="aa">
    <w:name w:val="Emphasis"/>
    <w:basedOn w:val="a0"/>
    <w:uiPriority w:val="20"/>
    <w:qFormat/>
    <w:rsid w:val="005437AF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sid w:val="005437A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5437A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5437A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5437AF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5437AF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5437AF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5437AF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5437AF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5437AF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5437AF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5437AF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5437AF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5437AF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5437AF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5437AF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5437AF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5437AF"/>
    <w:rPr>
      <w:b/>
      <w:i/>
      <w:sz w:val="24"/>
    </w:rPr>
  </w:style>
  <w:style w:type="character" w:customStyle="1" w:styleId="10">
    <w:name w:val="不明显强调1"/>
    <w:uiPriority w:val="19"/>
    <w:qFormat/>
    <w:rsid w:val="005437AF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5437AF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5437AF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5437AF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5437AF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5437AF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5437AF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5437AF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5437AF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5437AF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5437AF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0EAE17-EFA4-47B6-8DC9-AB0CA0C7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245</Words>
  <Characters>1398</Characters>
  <Application>Microsoft Office Word</Application>
  <DocSecurity>0</DocSecurity>
  <Lines>11</Lines>
  <Paragraphs>3</Paragraphs>
  <ScaleCrop>false</ScaleCrop>
  <Company>Microsoft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17</cp:revision>
  <cp:lastPrinted>2018-12-17T10:15:00Z</cp:lastPrinted>
  <dcterms:created xsi:type="dcterms:W3CDTF">2019-01-15T09:30:00Z</dcterms:created>
  <dcterms:modified xsi:type="dcterms:W3CDTF">2019-09-06T10:03:00Z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